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BA" w:rsidRDefault="00205BBA" w:rsidP="00A009CA">
      <w:pPr>
        <w:jc w:val="both"/>
        <w:rPr>
          <w:rFonts w:ascii="Courier New" w:hAnsi="Courier New" w:cs="Courier New"/>
          <w:b/>
          <w:bCs/>
          <w:color w:val="000000"/>
          <w:sz w:val="22"/>
          <w:szCs w:val="22"/>
        </w:rPr>
      </w:pPr>
      <w:r>
        <w:rPr>
          <w:noProof/>
          <w:lang w:val="es-AR" w:eastAsia="es-AR"/>
        </w:rPr>
        <w:drawing>
          <wp:inline distT="0" distB="0" distL="0" distR="0">
            <wp:extent cx="2709545" cy="802640"/>
            <wp:effectExtent l="19050" t="0" r="0" b="0"/>
            <wp:docPr id="2" name="Imagen 1" descr="logo legislatura nuev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7" cstate="print"/>
                    <a:srcRect/>
                    <a:stretch>
                      <a:fillRect/>
                    </a:stretch>
                  </pic:blipFill>
                  <pic:spPr bwMode="auto">
                    <a:xfrm>
                      <a:off x="0" y="0"/>
                      <a:ext cx="2709545" cy="802640"/>
                    </a:xfrm>
                    <a:prstGeom prst="rect">
                      <a:avLst/>
                    </a:prstGeom>
                    <a:noFill/>
                    <a:ln w="9525">
                      <a:noFill/>
                      <a:miter lim="800000"/>
                      <a:headEnd/>
                      <a:tailEnd/>
                    </a:ln>
                  </pic:spPr>
                </pic:pic>
              </a:graphicData>
            </a:graphic>
          </wp:inline>
        </w:drawing>
      </w:r>
      <w:r w:rsidR="00022D9D">
        <w:rPr>
          <w:rFonts w:ascii="Courier New" w:hAnsi="Courier New" w:cs="Courier New"/>
          <w:b/>
          <w:bCs/>
          <w:color w:val="000000"/>
          <w:sz w:val="22"/>
          <w:szCs w:val="22"/>
        </w:rPr>
        <w:t xml:space="preserve">                  </w:t>
      </w:r>
      <w:r w:rsidR="00A009CA">
        <w:rPr>
          <w:rFonts w:ascii="Courier New" w:hAnsi="Courier New" w:cs="Courier New"/>
          <w:b/>
          <w:bCs/>
          <w:color w:val="000000"/>
          <w:sz w:val="22"/>
          <w:szCs w:val="22"/>
        </w:rPr>
        <w:t xml:space="preserve">    </w:t>
      </w:r>
    </w:p>
    <w:p w:rsidR="00205BBA" w:rsidRDefault="00205BBA" w:rsidP="00A009CA">
      <w:pPr>
        <w:jc w:val="both"/>
        <w:rPr>
          <w:rFonts w:ascii="Courier New" w:hAnsi="Courier New" w:cs="Courier New"/>
          <w:b/>
          <w:bCs/>
          <w:color w:val="000000"/>
          <w:sz w:val="22"/>
          <w:szCs w:val="22"/>
        </w:rPr>
      </w:pPr>
    </w:p>
    <w:p w:rsidR="00205BBA" w:rsidRDefault="00205BBA" w:rsidP="00A009CA">
      <w:pPr>
        <w:jc w:val="both"/>
        <w:rPr>
          <w:rFonts w:ascii="Courier New" w:hAnsi="Courier New" w:cs="Courier New"/>
          <w:b/>
          <w:bCs/>
          <w:color w:val="000000"/>
          <w:sz w:val="22"/>
          <w:szCs w:val="22"/>
        </w:rPr>
      </w:pPr>
    </w:p>
    <w:p w:rsidR="00022D9D" w:rsidRPr="00A009CA" w:rsidRDefault="00022D9D" w:rsidP="00205BBA">
      <w:pPr>
        <w:jc w:val="center"/>
        <w:rPr>
          <w:color w:val="000000"/>
        </w:rPr>
      </w:pPr>
      <w:r w:rsidRPr="00A009CA">
        <w:rPr>
          <w:b/>
          <w:bCs/>
          <w:color w:val="000000"/>
        </w:rPr>
        <w:t>PROYECTO DE RESOLUCIÓN</w:t>
      </w:r>
    </w:p>
    <w:p w:rsidR="00A009CA" w:rsidRPr="00A009CA" w:rsidRDefault="00A009CA" w:rsidP="00A009CA">
      <w:pPr>
        <w:tabs>
          <w:tab w:val="left" w:pos="3091"/>
        </w:tabs>
        <w:jc w:val="both"/>
        <w:rPr>
          <w:color w:val="000000"/>
        </w:rPr>
      </w:pPr>
      <w:r w:rsidRPr="00A009CA">
        <w:rPr>
          <w:color w:val="000000"/>
        </w:rPr>
        <w:tab/>
      </w:r>
      <w:r w:rsidR="00022D9D" w:rsidRPr="00A009CA">
        <w:rPr>
          <w:color w:val="000000"/>
        </w:rPr>
        <w:br/>
      </w:r>
      <w:r w:rsidR="00022D9D" w:rsidRPr="00A009CA">
        <w:rPr>
          <w:b/>
          <w:color w:val="000000"/>
        </w:rPr>
        <w:t>Artículo 1º.-</w:t>
      </w:r>
      <w:r w:rsidR="00022D9D" w:rsidRPr="00A009CA">
        <w:rPr>
          <w:color w:val="000000"/>
        </w:rPr>
        <w:t xml:space="preserve"> </w:t>
      </w:r>
      <w:r>
        <w:rPr>
          <w:color w:val="000000"/>
        </w:rPr>
        <w:t>Autorízase el uso del Hall de Honor de la Legislatura de la Ciudad de Buenos Aires, desde el 26 al 30 de junio de 2017 para realizar la exposición de trabajos de arte plástico del Maestro Edmund Valladares.</w:t>
      </w:r>
    </w:p>
    <w:p w:rsidR="00A009CA" w:rsidRDefault="00A009CA" w:rsidP="00A009CA">
      <w:pPr>
        <w:jc w:val="both"/>
        <w:rPr>
          <w:color w:val="000000"/>
        </w:rPr>
      </w:pPr>
    </w:p>
    <w:p w:rsidR="00022D9D" w:rsidRPr="00A009CA" w:rsidRDefault="00022D9D" w:rsidP="00A009CA">
      <w:pPr>
        <w:jc w:val="both"/>
        <w:rPr>
          <w:color w:val="000000"/>
        </w:rPr>
      </w:pPr>
      <w:r w:rsidRPr="00A009CA">
        <w:rPr>
          <w:b/>
          <w:color w:val="000000"/>
        </w:rPr>
        <w:t>Artículo 2º.-</w:t>
      </w:r>
      <w:r w:rsidRPr="00A009CA">
        <w:rPr>
          <w:color w:val="000000"/>
        </w:rPr>
        <w:t xml:space="preserve"> Comuníquese, etc.</w:t>
      </w:r>
    </w:p>
    <w:p w:rsidR="00022D9D" w:rsidRPr="00A009CA" w:rsidRDefault="00022D9D" w:rsidP="00A009CA">
      <w:pPr>
        <w:jc w:val="both"/>
        <w:rPr>
          <w:color w:val="000000"/>
        </w:rPr>
      </w:pPr>
    </w:p>
    <w:p w:rsidR="00022D9D" w:rsidRDefault="00022D9D" w:rsidP="00A009CA">
      <w:pPr>
        <w:jc w:val="both"/>
        <w:rPr>
          <w:rFonts w:ascii="Courier New" w:hAnsi="Courier New" w:cs="Courier New"/>
          <w:color w:val="000000"/>
          <w:sz w:val="22"/>
          <w:szCs w:val="22"/>
        </w:rPr>
      </w:pPr>
    </w:p>
    <w:p w:rsidR="00022D9D" w:rsidRDefault="00022D9D" w:rsidP="00A009CA">
      <w:pPr>
        <w:jc w:val="both"/>
        <w:rPr>
          <w:rFonts w:ascii="Courier New" w:hAnsi="Courier New" w:cs="Courier New"/>
          <w:color w:val="000000"/>
          <w:sz w:val="22"/>
          <w:szCs w:val="22"/>
        </w:rPr>
      </w:pPr>
    </w:p>
    <w:p w:rsidR="00022D9D" w:rsidRDefault="00022D9D" w:rsidP="00A009CA">
      <w:pPr>
        <w:jc w:val="both"/>
        <w:rPr>
          <w:rFonts w:ascii="Courier New" w:hAnsi="Courier New" w:cs="Courier New"/>
          <w:color w:val="000000"/>
          <w:sz w:val="22"/>
          <w:szCs w:val="22"/>
        </w:rPr>
      </w:pPr>
    </w:p>
    <w:p w:rsidR="00022D9D" w:rsidRDefault="00022D9D" w:rsidP="00A009CA">
      <w:pPr>
        <w:jc w:val="both"/>
        <w:rPr>
          <w:rFonts w:ascii="Courier New" w:hAnsi="Courier New" w:cs="Courier New"/>
          <w:color w:val="000000"/>
          <w:sz w:val="22"/>
          <w:szCs w:val="22"/>
        </w:rPr>
      </w:pPr>
    </w:p>
    <w:p w:rsidR="00022D9D" w:rsidRDefault="00022D9D" w:rsidP="00022D9D">
      <w:pPr>
        <w:rPr>
          <w:rFonts w:ascii="Courier New" w:hAnsi="Courier New" w:cs="Courier New"/>
          <w:color w:val="000000"/>
          <w:sz w:val="22"/>
          <w:szCs w:val="22"/>
        </w:rPr>
      </w:pPr>
    </w:p>
    <w:p w:rsidR="00022D9D" w:rsidRDefault="00022D9D" w:rsidP="00022D9D">
      <w:pPr>
        <w:rPr>
          <w:rFonts w:ascii="Courier New" w:hAnsi="Courier New" w:cs="Courier New"/>
          <w:color w:val="000000"/>
          <w:sz w:val="22"/>
          <w:szCs w:val="22"/>
        </w:rPr>
      </w:pPr>
      <w:r>
        <w:rPr>
          <w:rFonts w:ascii="Courier New" w:hAnsi="Courier New" w:cs="Courier New"/>
          <w:color w:val="000000"/>
          <w:sz w:val="22"/>
          <w:szCs w:val="22"/>
        </w:rPr>
        <w:t xml:space="preserve">           </w:t>
      </w:r>
    </w:p>
    <w:p w:rsidR="00A009CA" w:rsidRDefault="00022D9D" w:rsidP="00022D9D">
      <w:pPr>
        <w:rPr>
          <w:rFonts w:ascii="Courier New" w:hAnsi="Courier New" w:cs="Courier New"/>
          <w:color w:val="000000"/>
          <w:sz w:val="22"/>
          <w:szCs w:val="22"/>
        </w:rPr>
      </w:pPr>
      <w:r>
        <w:rPr>
          <w:rFonts w:ascii="Courier New" w:hAnsi="Courier New" w:cs="Courier New"/>
          <w:color w:val="000000"/>
          <w:sz w:val="22"/>
          <w:szCs w:val="22"/>
        </w:rPr>
        <w:t xml:space="preserve">                        </w:t>
      </w:r>
    </w:p>
    <w:p w:rsidR="00A009CA" w:rsidRDefault="00A009CA" w:rsidP="00022D9D">
      <w:pPr>
        <w:rPr>
          <w:rFonts w:ascii="Courier New" w:hAnsi="Courier New" w:cs="Courier New"/>
          <w:color w:val="000000"/>
          <w:sz w:val="22"/>
          <w:szCs w:val="22"/>
        </w:rPr>
      </w:pPr>
    </w:p>
    <w:p w:rsidR="00022D9D" w:rsidRPr="00C25EF4" w:rsidRDefault="00022D9D" w:rsidP="00C25EF4">
      <w:pPr>
        <w:jc w:val="center"/>
        <w:rPr>
          <w:b/>
          <w:color w:val="000000"/>
          <w:sz w:val="28"/>
          <w:szCs w:val="28"/>
        </w:rPr>
      </w:pPr>
      <w:r w:rsidRPr="00C25EF4">
        <w:rPr>
          <w:b/>
          <w:color w:val="000000"/>
          <w:sz w:val="28"/>
          <w:szCs w:val="28"/>
        </w:rPr>
        <w:t>Fundamentos</w:t>
      </w:r>
    </w:p>
    <w:p w:rsidR="00C25EF4" w:rsidRDefault="00C25EF4" w:rsidP="00022D9D">
      <w:pPr>
        <w:rPr>
          <w:b/>
          <w:lang w:val="es-MX"/>
        </w:rPr>
      </w:pPr>
    </w:p>
    <w:p w:rsidR="00022D9D" w:rsidRPr="00A009CA" w:rsidRDefault="00022D9D" w:rsidP="00022D9D">
      <w:pPr>
        <w:rPr>
          <w:b/>
          <w:lang w:val="es-MX"/>
        </w:rPr>
      </w:pPr>
      <w:r w:rsidRPr="00A009CA">
        <w:rPr>
          <w:b/>
          <w:lang w:val="es-MX"/>
        </w:rPr>
        <w:t xml:space="preserve">Señor Presidente: </w:t>
      </w:r>
    </w:p>
    <w:p w:rsidR="00022D9D" w:rsidRPr="00287539" w:rsidRDefault="00022D9D" w:rsidP="00022D9D">
      <w:pPr>
        <w:rPr>
          <w:lang w:val="es-MX"/>
        </w:rPr>
      </w:pPr>
    </w:p>
    <w:p w:rsidR="00A009CA" w:rsidRDefault="00022D9D" w:rsidP="00A009CA">
      <w:r>
        <w:rPr>
          <w:lang w:val="es-MX"/>
        </w:rPr>
        <w:t xml:space="preserve">                            El </w:t>
      </w:r>
      <w:r w:rsidRPr="00287539">
        <w:t>artista</w:t>
      </w:r>
      <w:r w:rsidRPr="00287539">
        <w:rPr>
          <w:lang w:val="es-MX"/>
        </w:rPr>
        <w:t xml:space="preserve"> </w:t>
      </w:r>
      <w:r>
        <w:rPr>
          <w:lang w:val="es-MX"/>
        </w:rPr>
        <w:t xml:space="preserve"> </w:t>
      </w:r>
      <w:r w:rsidRPr="00287539">
        <w:rPr>
          <w:lang w:val="es-MX"/>
        </w:rPr>
        <w:t>Edmund Valladares</w:t>
      </w:r>
      <w:r>
        <w:rPr>
          <w:lang w:val="es-MX"/>
        </w:rPr>
        <w:t>,</w:t>
      </w:r>
      <w:r w:rsidRPr="000A42B1">
        <w:t xml:space="preserve"> </w:t>
      </w:r>
      <w:r>
        <w:t>ha sido declarado Ciudadano Ilustre por este cuerpo legislativo</w:t>
      </w:r>
      <w:r w:rsidR="009C6A00">
        <w:t xml:space="preserve"> mediante ley N° 5.748 aprobada el 7 de diciembre de 2016</w:t>
      </w:r>
      <w:r>
        <w:t xml:space="preserve"> </w:t>
      </w:r>
      <w:r w:rsidR="009C6A00">
        <w:t xml:space="preserve">, </w:t>
      </w:r>
      <w:r w:rsidRPr="00287539">
        <w:t>destaca</w:t>
      </w:r>
      <w:r w:rsidR="009C6A00">
        <w:t>ndo su</w:t>
      </w:r>
      <w:r w:rsidRPr="00287539">
        <w:t xml:space="preserve"> </w:t>
      </w:r>
      <w:r>
        <w:t xml:space="preserve">actuación </w:t>
      </w:r>
      <w:r w:rsidR="00A009CA">
        <w:t xml:space="preserve">como pintor, escultor, cineasta, </w:t>
      </w:r>
      <w:r w:rsidR="00A009CA" w:rsidRPr="00287539">
        <w:t xml:space="preserve">escritor y a </w:t>
      </w:r>
      <w:r w:rsidR="00406822">
        <w:t>su vez, profesor universitario. E</w:t>
      </w:r>
      <w:r w:rsidR="00A009CA" w:rsidRPr="00287539">
        <w:t>s un investigador incansable de las raíces artísticas y culturales latinoamericanas, vivió en Venezuela, México, Brasil, Perú.  Sus obras y su persona han recorrido las más importantes galerías, muestra</w:t>
      </w:r>
      <w:r w:rsidR="00A009CA">
        <w:t>s</w:t>
      </w:r>
      <w:r w:rsidR="00A009CA" w:rsidRPr="00287539">
        <w:t xml:space="preserve"> y museos del mundo.</w:t>
      </w:r>
    </w:p>
    <w:p w:rsidR="00A009CA" w:rsidRDefault="00A009CA" w:rsidP="00A009CA">
      <w:pPr>
        <w:rPr>
          <w:rFonts w:eastAsia="Arial Unicode MS"/>
          <w:b/>
          <w:u w:val="single"/>
        </w:rPr>
      </w:pPr>
    </w:p>
    <w:p w:rsidR="00A009CA" w:rsidRDefault="00A009CA" w:rsidP="00A009CA">
      <w:pPr>
        <w:rPr>
          <w:rFonts w:eastAsia="Arial Unicode MS"/>
          <w:b/>
          <w:u w:val="single"/>
        </w:rPr>
      </w:pPr>
    </w:p>
    <w:p w:rsidR="00A009CA" w:rsidRDefault="00A009CA" w:rsidP="00A009CA">
      <w:pPr>
        <w:rPr>
          <w:rFonts w:eastAsia="Arial Unicode MS"/>
          <w:b/>
          <w:u w:val="single"/>
        </w:rPr>
      </w:pPr>
    </w:p>
    <w:p w:rsidR="00A009CA" w:rsidRDefault="00A009CA" w:rsidP="00A009CA">
      <w:pPr>
        <w:rPr>
          <w:rFonts w:eastAsia="Arial Unicode MS"/>
          <w:b/>
          <w:u w:val="single"/>
        </w:rPr>
      </w:pPr>
    </w:p>
    <w:p w:rsidR="00A009CA" w:rsidRPr="00287539" w:rsidRDefault="00A009CA" w:rsidP="00A009CA">
      <w:pPr>
        <w:rPr>
          <w:rFonts w:eastAsia="Arial Unicode MS"/>
        </w:rPr>
      </w:pPr>
    </w:p>
    <w:p w:rsidR="00291CB1" w:rsidRDefault="00291CB1" w:rsidP="00A009CA">
      <w:pPr>
        <w:rPr>
          <w:rFonts w:eastAsia="Arial Unicode MS"/>
        </w:rPr>
      </w:pPr>
    </w:p>
    <w:p w:rsidR="00A009CA" w:rsidRPr="00287539" w:rsidRDefault="00A009CA" w:rsidP="00A009CA">
      <w:pPr>
        <w:rPr>
          <w:rFonts w:eastAsia="Arial Unicode MS"/>
          <w:i/>
        </w:rPr>
      </w:pPr>
      <w:r w:rsidRPr="00287539">
        <w:rPr>
          <w:rFonts w:eastAsia="Arial Unicode MS"/>
        </w:rPr>
        <w:t>Sus pinturas y seri</w:t>
      </w:r>
      <w:r>
        <w:rPr>
          <w:rFonts w:eastAsia="Arial Unicode MS"/>
        </w:rPr>
        <w:t>e</w:t>
      </w:r>
      <w:r w:rsidRPr="00287539">
        <w:rPr>
          <w:rFonts w:eastAsia="Arial Unicode MS"/>
        </w:rPr>
        <w:t>s m</w:t>
      </w:r>
      <w:r>
        <w:rPr>
          <w:rFonts w:eastAsia="Arial Unicode MS"/>
        </w:rPr>
        <w:t>á</w:t>
      </w:r>
      <w:r w:rsidRPr="00287539">
        <w:rPr>
          <w:rFonts w:eastAsia="Arial Unicode MS"/>
        </w:rPr>
        <w:t xml:space="preserve">s famosas son: </w:t>
      </w:r>
      <w:r w:rsidRPr="00287539">
        <w:rPr>
          <w:rFonts w:eastAsia="Arial Unicode MS"/>
          <w:i/>
        </w:rPr>
        <w:t xml:space="preserve"> </w:t>
      </w:r>
      <w:r w:rsidRPr="00287539">
        <w:rPr>
          <w:rFonts w:eastAsia="Arial Unicode MS"/>
        </w:rPr>
        <w:t>Academia, Cajas y Objetos, Carnaval, Cortazar y el Torito, Cubista, Curacao, Desnudos, Desnudas color,  Discepolin, Estructuras, Expresionismo, Homenaje a los Maestros Latinoamericanos, Kafka, Las Cajas, La Platea Progre, Las Señoras, Las Vitrinas, Los Monos, Los Mutilados, Los Sillones, Mickey, Muñecos Roboticos, Nueva Figuración, Paisajes Escenográficos,  Pájaros Americanos, Pampa Seca, Péndulos, Prensa, Retratos, Rincones, San Juan de la Cruz, Tango Variete, Televisión., Unidades, Van Gogh.</w:t>
      </w:r>
    </w:p>
    <w:p w:rsidR="00A009CA" w:rsidRPr="00287539" w:rsidRDefault="00A009CA" w:rsidP="00A009CA">
      <w:pPr>
        <w:rPr>
          <w:rFonts w:eastAsia="Arial Unicode MS"/>
        </w:rPr>
      </w:pPr>
    </w:p>
    <w:p w:rsidR="00A009CA" w:rsidRPr="00287539" w:rsidRDefault="00A009CA" w:rsidP="00A009CA">
      <w:pPr>
        <w:ind w:right="237"/>
        <w:rPr>
          <w:i/>
        </w:rPr>
      </w:pPr>
      <w:r w:rsidRPr="00287539">
        <w:rPr>
          <w:rFonts w:eastAsia="Arial Unicode MS"/>
        </w:rPr>
        <w:t>Sobre su obra "Dicepolin"</w:t>
      </w:r>
      <w:r>
        <w:rPr>
          <w:rFonts w:eastAsia="Arial Unicode MS"/>
        </w:rPr>
        <w:t>, Juan Cassou</w:t>
      </w:r>
      <w:r w:rsidRPr="00287539">
        <w:rPr>
          <w:rFonts w:eastAsia="Arial Unicode MS"/>
        </w:rPr>
        <w:t xml:space="preserve"> Fundador y Director del Museo de Arte Moderno de Francia dijo </w:t>
      </w:r>
      <w:r w:rsidRPr="00287539">
        <w:t xml:space="preserve"> "</w:t>
      </w:r>
      <w:r w:rsidRPr="00287539">
        <w:rPr>
          <w:i/>
        </w:rPr>
        <w:t>He observado las obras de Valladares con gran inter</w:t>
      </w:r>
      <w:r>
        <w:rPr>
          <w:i/>
        </w:rPr>
        <w:t>é</w:t>
      </w:r>
      <w:r w:rsidRPr="00287539">
        <w:rPr>
          <w:i/>
        </w:rPr>
        <w:t>s y detenimiento. Desde mi primer contacto con ellas he podido juzgar con seguridad acerca de la especial calidad y autoridad de su arte. Valladares es evidentemente, un maestro de sus medios expresivos. Deseo formalmente que sean mostradas estas obras en Pa</w:t>
      </w:r>
      <w:r>
        <w:rPr>
          <w:i/>
        </w:rPr>
        <w:t>rí</w:t>
      </w:r>
      <w:r w:rsidRPr="00287539">
        <w:rPr>
          <w:i/>
        </w:rPr>
        <w:t xml:space="preserve">s, preveo para </w:t>
      </w:r>
      <w:r>
        <w:rPr>
          <w:i/>
        </w:rPr>
        <w:t>é</w:t>
      </w:r>
      <w:r w:rsidRPr="00287539">
        <w:rPr>
          <w:i/>
        </w:rPr>
        <w:t>l los m</w:t>
      </w:r>
      <w:r>
        <w:rPr>
          <w:i/>
        </w:rPr>
        <w:t>á</w:t>
      </w:r>
      <w:r w:rsidRPr="00287539">
        <w:rPr>
          <w:i/>
        </w:rPr>
        <w:t>s grandes éxitos y comprometo mi apoyo y mi cordial simpatía".</w:t>
      </w:r>
    </w:p>
    <w:p w:rsidR="00A009CA" w:rsidRPr="00287539" w:rsidRDefault="00A009CA" w:rsidP="00A009CA">
      <w:pPr>
        <w:ind w:right="237"/>
        <w:rPr>
          <w:rFonts w:eastAsia="Arial Unicode MS"/>
        </w:rPr>
      </w:pPr>
    </w:p>
    <w:p w:rsidR="00A009CA" w:rsidRPr="00133285" w:rsidRDefault="00A009CA" w:rsidP="00A009CA">
      <w:pPr>
        <w:rPr>
          <w:rFonts w:eastAsia="Arial Unicode MS"/>
        </w:rPr>
      </w:pPr>
      <w:r w:rsidRPr="00133285">
        <w:rPr>
          <w:rFonts w:eastAsia="Arial Unicode MS"/>
        </w:rPr>
        <w:t xml:space="preserve">En el año 1974 formó parte de </w:t>
      </w:r>
      <w:smartTag w:uri="urn:schemas-microsoft-com:office:smarttags" w:element="PersonName">
        <w:smartTagPr>
          <w:attr w:name="ProductID" w:val="la Cit￨"/>
        </w:smartTagPr>
        <w:r w:rsidRPr="00133285">
          <w:rPr>
            <w:rFonts w:eastAsia="Arial Unicode MS"/>
          </w:rPr>
          <w:t>la Citè</w:t>
        </w:r>
      </w:smartTag>
      <w:r w:rsidRPr="00133285">
        <w:rPr>
          <w:rFonts w:eastAsia="Arial Unicode MS"/>
        </w:rPr>
        <w:t xml:space="preserve"> d'art de París </w:t>
      </w:r>
      <w:r w:rsidRPr="00133285">
        <w:t>con su serie Paisajes escenográficos</w:t>
      </w:r>
      <w:r w:rsidRPr="00133285">
        <w:rPr>
          <w:rFonts w:eastAsia="Arial Unicode MS"/>
        </w:rPr>
        <w:t>, ese mismo año fue  elegido para representar a la Argentina en la muestra Latinoamericana para la Paz.</w:t>
      </w:r>
      <w:r w:rsidRPr="00133285">
        <w:rPr>
          <w:rFonts w:eastAsia="Arial Unicode MS"/>
        </w:rPr>
        <w:tab/>
      </w:r>
    </w:p>
    <w:p w:rsidR="00A009CA" w:rsidRPr="00133285" w:rsidRDefault="00A009CA" w:rsidP="00A009CA">
      <w:pPr>
        <w:rPr>
          <w:rFonts w:eastAsia="Arial Unicode MS"/>
        </w:rPr>
      </w:pPr>
      <w:r w:rsidRPr="00133285">
        <w:rPr>
          <w:rFonts w:eastAsia="Arial Unicode MS"/>
        </w:rPr>
        <w:t xml:space="preserve">En 1977 expuso  obras de su serie "Las Cajas" en la muestra colectiva de cajas del Museo de Arte Moderno de París. Jacques Lassainge, conservador en jefe del Museo de Arte de París, patrocina y presenta las obras de Edmund Valladares. </w:t>
      </w:r>
    </w:p>
    <w:p w:rsidR="00A009CA" w:rsidRPr="00133285" w:rsidRDefault="00A009CA" w:rsidP="00A009CA">
      <w:pPr>
        <w:rPr>
          <w:rFonts w:eastAsia="Arial Unicode MS"/>
        </w:rPr>
      </w:pPr>
      <w:r w:rsidRPr="00133285">
        <w:rPr>
          <w:rFonts w:eastAsia="Arial Unicode MS"/>
        </w:rPr>
        <w:t xml:space="preserve">En el año 1979 expuso  su obra "Los Mutilados" en </w:t>
      </w:r>
      <w:smartTag w:uri="urn:schemas-microsoft-com:office:smarttags" w:element="PersonName">
        <w:smartTagPr>
          <w:attr w:name="ProductID" w:val="la Galer￭a Colosseo"/>
        </w:smartTagPr>
        <w:r w:rsidRPr="00133285">
          <w:rPr>
            <w:rFonts w:eastAsia="Arial Unicode MS"/>
          </w:rPr>
          <w:t>la Galería Colosseo</w:t>
        </w:r>
      </w:smartTag>
      <w:r w:rsidRPr="00133285">
        <w:rPr>
          <w:rFonts w:eastAsia="Arial Unicode MS"/>
        </w:rPr>
        <w:t xml:space="preserve"> de Roma, Italia.</w:t>
      </w:r>
    </w:p>
    <w:p w:rsidR="00A009CA" w:rsidRPr="00133285" w:rsidRDefault="00A009CA" w:rsidP="00A009CA">
      <w:r w:rsidRPr="00133285">
        <w:t xml:space="preserve">En el año 1980 realizó una muestra itinerante de Artistas Plásticos y Tango en la Republica Oriental del Uruguay. </w:t>
      </w:r>
    </w:p>
    <w:p w:rsidR="00A009CA" w:rsidRPr="00133285" w:rsidRDefault="00A009CA" w:rsidP="00A009CA">
      <w:r w:rsidRPr="00133285">
        <w:t>En el año 1981 expuso la serie "Las Vidrieras" en el Museo de la Casa Brasileira de Sao Paulo, Brasil.</w:t>
      </w:r>
    </w:p>
    <w:p w:rsidR="00A009CA" w:rsidRPr="00133285" w:rsidRDefault="00A009CA" w:rsidP="00A009CA">
      <w:r w:rsidRPr="00133285">
        <w:t xml:space="preserve">En el año 1991 Realizó una muestra en la Global Galery de New Orleans, Los Angeles, Washington y Nueva York, Estados Unidos. </w:t>
      </w:r>
    </w:p>
    <w:p w:rsidR="00A009CA" w:rsidRPr="00133285" w:rsidRDefault="00A009CA" w:rsidP="00A009CA">
      <w:r w:rsidRPr="00133285">
        <w:t xml:space="preserve">En el año 1994 expuso en Barcelona e Ibiza, España, la serie "Rincones". </w:t>
      </w:r>
    </w:p>
    <w:p w:rsidR="00A009CA" w:rsidRPr="00133285" w:rsidRDefault="00A009CA" w:rsidP="00A009CA">
      <w:r w:rsidRPr="00133285">
        <w:lastRenderedPageBreak/>
        <w:t>En el año 1996 fue invitado a exponer sus obras por el Museo Seonan de Seul, Korea, con el auspicio de la embajada de Korea en la Argentina.</w:t>
      </w:r>
    </w:p>
    <w:p w:rsidR="00A009CA" w:rsidRDefault="00A009CA" w:rsidP="00A009CA">
      <w:r w:rsidRPr="00133285">
        <w:t>En el año 1998 Expuso la serie "Rincones"  en el Casino Casablanca de Benidorm, España</w:t>
      </w:r>
      <w:r>
        <w:t>.-</w:t>
      </w:r>
    </w:p>
    <w:p w:rsidR="00A009CA" w:rsidRPr="00133285" w:rsidRDefault="00A009CA" w:rsidP="00A009CA"/>
    <w:p w:rsidR="00A009CA" w:rsidRPr="00287539" w:rsidRDefault="00A009CA" w:rsidP="00A009CA"/>
    <w:p w:rsidR="00022D9D" w:rsidRPr="00CF1715" w:rsidRDefault="00175122" w:rsidP="00022D9D">
      <w:pPr>
        <w:rPr>
          <w:color w:val="000000"/>
        </w:rPr>
      </w:pPr>
      <w:r>
        <w:t xml:space="preserve">                                  </w:t>
      </w:r>
      <w:r w:rsidR="00022D9D">
        <w:rPr>
          <w:color w:val="000000"/>
        </w:rPr>
        <w:t xml:space="preserve"> </w:t>
      </w:r>
      <w:r w:rsidR="00022D9D" w:rsidRPr="00CF1715">
        <w:rPr>
          <w:color w:val="000000"/>
        </w:rPr>
        <w:t>Por lo expuesto Sr. Presidente, solicito la aprobación de este proyecto.</w:t>
      </w:r>
    </w:p>
    <w:p w:rsidR="00022D9D" w:rsidRPr="00CF1715" w:rsidRDefault="00022D9D" w:rsidP="00022D9D"/>
    <w:p w:rsidR="00AF6352" w:rsidRPr="00081FFF" w:rsidRDefault="00AF6352" w:rsidP="00022D9D">
      <w:pPr>
        <w:ind w:left="-1134"/>
        <w:rPr>
          <w:lang w:val="es-MX"/>
        </w:rPr>
      </w:pPr>
    </w:p>
    <w:p w:rsidR="00B177FE" w:rsidRDefault="00B177FE" w:rsidP="00081FFF">
      <w:pPr>
        <w:rPr>
          <w:lang w:val="es-MX"/>
        </w:rPr>
      </w:pPr>
    </w:p>
    <w:p w:rsidR="00B177FE" w:rsidRDefault="00B177FE" w:rsidP="00081FFF">
      <w:pPr>
        <w:rPr>
          <w:lang w:val="es-MX"/>
        </w:rPr>
      </w:pPr>
    </w:p>
    <w:p w:rsidR="00AF6352" w:rsidRPr="00081FFF" w:rsidRDefault="00AF6352" w:rsidP="00081FFF">
      <w:pPr>
        <w:rPr>
          <w:lang w:val="es-MX"/>
        </w:rPr>
      </w:pPr>
    </w:p>
    <w:sectPr w:rsidR="00AF6352" w:rsidRPr="00081FFF" w:rsidSect="00022D9D">
      <w:headerReference w:type="default" r:id="rId8"/>
      <w:footerReference w:type="default" r:id="rId9"/>
      <w:pgSz w:w="12242" w:h="20163" w:code="5"/>
      <w:pgMar w:top="1418" w:right="851" w:bottom="1418"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B2" w:rsidRDefault="00821DB2">
      <w:pPr>
        <w:spacing w:line="240" w:lineRule="auto"/>
      </w:pPr>
      <w:r>
        <w:separator/>
      </w:r>
    </w:p>
  </w:endnote>
  <w:endnote w:type="continuationSeparator" w:id="1">
    <w:p w:rsidR="00821DB2" w:rsidRDefault="00821D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B177FE" w:rsidRDefault="00601A75">
    <w:pPr>
      <w:pStyle w:val="Piedepgina"/>
      <w:rPr>
        <w:color w:val="333333"/>
        <w:sz w:val="20"/>
      </w:rPr>
    </w:pPr>
  </w:p>
  <w:p w:rsidR="00601A75" w:rsidRPr="00B177FE" w:rsidRDefault="00601A75">
    <w:pPr>
      <w:pStyle w:val="Piedepgina"/>
      <w:rPr>
        <w:color w:val="333333"/>
        <w:sz w:val="20"/>
      </w:rPr>
    </w:pPr>
    <w:r w:rsidRPr="00B177FE">
      <w:rPr>
        <w:color w:val="333333"/>
        <w:sz w:val="20"/>
      </w:rPr>
      <w:t xml:space="preserve">Último cambio: </w:t>
    </w:r>
    <w:fldSimple w:instr=" SAVEDATE  \* MERGEFORMAT ">
      <w:r w:rsidR="008829E3" w:rsidRPr="008829E3">
        <w:rPr>
          <w:noProof/>
          <w:color w:val="333333"/>
          <w:sz w:val="20"/>
        </w:rPr>
        <w:t>19/04/2017 14:50:00</w:t>
      </w:r>
    </w:fldSimple>
    <w:r w:rsidRPr="00B177FE">
      <w:rPr>
        <w:color w:val="333333"/>
        <w:sz w:val="20"/>
      </w:rPr>
      <w:t xml:space="preserve">  -  Cantidad de caracteres: </w:t>
    </w:r>
    <w:fldSimple w:instr=" NUMCHARS  \* MERGEFORMAT ">
      <w:r w:rsidR="00FD1AB4" w:rsidRPr="00FD1AB4">
        <w:rPr>
          <w:noProof/>
          <w:color w:val="333333"/>
          <w:sz w:val="20"/>
        </w:rPr>
        <w:t>2557</w:t>
      </w:r>
    </w:fldSimple>
    <w:r w:rsidRPr="00B177FE">
      <w:rPr>
        <w:color w:val="333333"/>
        <w:sz w:val="20"/>
      </w:rPr>
      <w:t xml:space="preserve"> - Cantidad de palabras: </w:t>
    </w:r>
    <w:fldSimple w:instr=" NUMWORDS  \* MERGEFORMAT ">
      <w:r w:rsidR="00FD1AB4" w:rsidRPr="00FD1AB4">
        <w:rPr>
          <w:noProof/>
          <w:color w:val="333333"/>
          <w:sz w:val="20"/>
        </w:rPr>
        <w:t>494</w:t>
      </w:r>
    </w:fldSimple>
  </w:p>
  <w:p w:rsidR="00601A75" w:rsidRPr="00B177FE" w:rsidRDefault="00601A75" w:rsidP="00B05649">
    <w:pPr>
      <w:pStyle w:val="Piedepgina"/>
      <w:tabs>
        <w:tab w:val="left" w:pos="3565"/>
      </w:tabs>
      <w:rPr>
        <w:rStyle w:val="Nmerodepgina"/>
        <w:color w:val="333333"/>
      </w:rPr>
    </w:pPr>
    <w:r w:rsidRPr="00B177FE">
      <w:rPr>
        <w:color w:val="333333"/>
        <w:sz w:val="20"/>
      </w:rPr>
      <w:tab/>
      <w:t>Pág.</w:t>
    </w:r>
    <w:r w:rsidRPr="00B177FE">
      <w:rPr>
        <w:color w:val="333333"/>
      </w:rPr>
      <w:t xml:space="preserve"> </w:t>
    </w:r>
    <w:r w:rsidR="00EC324C" w:rsidRPr="00B177FE">
      <w:rPr>
        <w:rStyle w:val="Nmerodepgina"/>
        <w:color w:val="333333"/>
      </w:rPr>
      <w:fldChar w:fldCharType="begin"/>
    </w:r>
    <w:r w:rsidRPr="00B177FE">
      <w:rPr>
        <w:rStyle w:val="Nmerodepgina"/>
        <w:color w:val="333333"/>
      </w:rPr>
      <w:instrText xml:space="preserve"> PAGE </w:instrText>
    </w:r>
    <w:r w:rsidR="00EC324C" w:rsidRPr="00B177FE">
      <w:rPr>
        <w:rStyle w:val="Nmerodepgina"/>
        <w:color w:val="333333"/>
      </w:rPr>
      <w:fldChar w:fldCharType="separate"/>
    </w:r>
    <w:r w:rsidR="008829E3">
      <w:rPr>
        <w:rStyle w:val="Nmerodepgina"/>
        <w:noProof/>
        <w:color w:val="333333"/>
      </w:rPr>
      <w:t>2</w:t>
    </w:r>
    <w:r w:rsidR="00EC324C" w:rsidRPr="00B177FE">
      <w:rPr>
        <w:rStyle w:val="Nmerodepgina"/>
        <w:color w:val="333333"/>
      </w:rPr>
      <w:fldChar w:fldCharType="end"/>
    </w:r>
    <w:r w:rsidRPr="00B177FE">
      <w:rPr>
        <w:rStyle w:val="Nmerodepgina"/>
        <w:color w:val="333333"/>
      </w:rPr>
      <w:t>/</w:t>
    </w:r>
    <w:fldSimple w:instr=" NUMPAGES  \* MERGEFORMAT ">
      <w:r w:rsidR="008829E3" w:rsidRPr="008829E3">
        <w:rPr>
          <w:rStyle w:val="Nmerodepgina"/>
          <w:noProof/>
          <w:color w:val="333333"/>
        </w:rPr>
        <w:t>3</w:t>
      </w:r>
    </w:fldSimple>
    <w:r w:rsidRPr="00B177FE">
      <w:rPr>
        <w:rStyle w:val="Nmerodepgina"/>
        <w:color w:val="333333"/>
      </w:rPr>
      <w:t xml:space="preserve"> </w:t>
    </w:r>
  </w:p>
  <w:p w:rsidR="00601A75" w:rsidRPr="00B177FE"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B2" w:rsidRDefault="00821DB2">
      <w:pPr>
        <w:spacing w:line="240" w:lineRule="auto"/>
      </w:pPr>
      <w:r>
        <w:separator/>
      </w:r>
    </w:p>
  </w:footnote>
  <w:footnote w:type="continuationSeparator" w:id="1">
    <w:p w:rsidR="00821DB2" w:rsidRDefault="00821D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C4188"/>
    <w:rsid w:val="00022D9D"/>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75122"/>
    <w:rsid w:val="0019414B"/>
    <w:rsid w:val="001B770D"/>
    <w:rsid w:val="001C18CC"/>
    <w:rsid w:val="001D480C"/>
    <w:rsid w:val="001D4B34"/>
    <w:rsid w:val="001E5394"/>
    <w:rsid w:val="001F2924"/>
    <w:rsid w:val="001F3AFD"/>
    <w:rsid w:val="00205802"/>
    <w:rsid w:val="00205BBA"/>
    <w:rsid w:val="00205DAD"/>
    <w:rsid w:val="00223436"/>
    <w:rsid w:val="002327DE"/>
    <w:rsid w:val="00246DF0"/>
    <w:rsid w:val="0026220D"/>
    <w:rsid w:val="00265972"/>
    <w:rsid w:val="00275865"/>
    <w:rsid w:val="00276A7E"/>
    <w:rsid w:val="00291CB1"/>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6822"/>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C7306"/>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444CD"/>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1DB2"/>
    <w:rsid w:val="00827228"/>
    <w:rsid w:val="008433E2"/>
    <w:rsid w:val="00846702"/>
    <w:rsid w:val="008553EB"/>
    <w:rsid w:val="0086333F"/>
    <w:rsid w:val="00870A2D"/>
    <w:rsid w:val="008829E3"/>
    <w:rsid w:val="008844BF"/>
    <w:rsid w:val="0088546A"/>
    <w:rsid w:val="00890C59"/>
    <w:rsid w:val="00890E2F"/>
    <w:rsid w:val="008938E5"/>
    <w:rsid w:val="008B4536"/>
    <w:rsid w:val="008C4188"/>
    <w:rsid w:val="008C4AC3"/>
    <w:rsid w:val="00906685"/>
    <w:rsid w:val="00910E0F"/>
    <w:rsid w:val="0091690E"/>
    <w:rsid w:val="00947238"/>
    <w:rsid w:val="009624FC"/>
    <w:rsid w:val="0096461D"/>
    <w:rsid w:val="009953AF"/>
    <w:rsid w:val="00996E34"/>
    <w:rsid w:val="009A6E2B"/>
    <w:rsid w:val="009B4FAC"/>
    <w:rsid w:val="009C20D3"/>
    <w:rsid w:val="009C6A00"/>
    <w:rsid w:val="009E5835"/>
    <w:rsid w:val="009F4E01"/>
    <w:rsid w:val="00A009CA"/>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D6D36"/>
    <w:rsid w:val="00BF2B7B"/>
    <w:rsid w:val="00BF71C2"/>
    <w:rsid w:val="00C25EF4"/>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C324C"/>
    <w:rsid w:val="00EF0D22"/>
    <w:rsid w:val="00F13C69"/>
    <w:rsid w:val="00F41DF6"/>
    <w:rsid w:val="00F52245"/>
    <w:rsid w:val="00F60308"/>
    <w:rsid w:val="00F640D0"/>
    <w:rsid w:val="00F75389"/>
    <w:rsid w:val="00F903E8"/>
    <w:rsid w:val="00FA0C8C"/>
    <w:rsid w:val="00FD07F5"/>
    <w:rsid w:val="00FD1AB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9D"/>
    <w:pPr>
      <w:spacing w:line="540" w:lineRule="atLeast"/>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C4188"/>
    <w:pPr>
      <w:spacing w:line="240" w:lineRule="auto"/>
      <w:ind w:left="3686"/>
      <w:jc w:val="both"/>
    </w:pPr>
    <w:rPr>
      <w:szCs w:val="20"/>
      <w:lang w:val="es-ES_tradnl"/>
    </w:rPr>
  </w:style>
  <w:style w:type="paragraph" w:styleId="Encabezado">
    <w:name w:val="header"/>
    <w:basedOn w:val="Normal"/>
    <w:rsid w:val="008C4188"/>
    <w:pPr>
      <w:tabs>
        <w:tab w:val="center" w:pos="4419"/>
        <w:tab w:val="right" w:pos="8838"/>
      </w:tabs>
      <w:spacing w:line="240" w:lineRule="auto"/>
      <w:jc w:val="both"/>
    </w:pPr>
    <w:rPr>
      <w:szCs w:val="20"/>
      <w:lang w:val="es-ES_tradnl"/>
    </w:rPr>
  </w:style>
  <w:style w:type="paragraph" w:styleId="Piedepgina">
    <w:name w:val="footer"/>
    <w:basedOn w:val="Normal"/>
    <w:rsid w:val="008C4188"/>
    <w:pPr>
      <w:tabs>
        <w:tab w:val="center" w:pos="4419"/>
        <w:tab w:val="right" w:pos="8838"/>
      </w:tabs>
      <w:spacing w:line="240" w:lineRule="auto"/>
      <w:jc w:val="both"/>
    </w:pPr>
    <w:rPr>
      <w:szCs w:val="20"/>
      <w:lang w:val="es-ES_tradnl"/>
    </w:rPr>
  </w:style>
  <w:style w:type="character" w:styleId="Nmerodepgina">
    <w:name w:val="page number"/>
    <w:basedOn w:val="Fuentedeprrafopredeter"/>
    <w:rsid w:val="008C4188"/>
  </w:style>
  <w:style w:type="paragraph" w:styleId="Textodeglobo">
    <w:name w:val="Balloon Text"/>
    <w:basedOn w:val="Normal"/>
    <w:link w:val="TextodegloboCar"/>
    <w:uiPriority w:val="99"/>
    <w:semiHidden/>
    <w:unhideWhenUsed/>
    <w:rsid w:val="00A009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9CA"/>
    <w:rPr>
      <w:rFonts w:ascii="Tahoma" w:hAnsi="Tahoma" w:cs="Tahoma"/>
      <w:sz w:val="16"/>
      <w:szCs w:val="16"/>
      <w:lang w:val="es-ES" w:eastAsia="es-ES"/>
    </w:rPr>
  </w:style>
  <w:style w:type="character" w:styleId="Textoennegrita">
    <w:name w:val="Strong"/>
    <w:basedOn w:val="Fuentedeprrafopredeter"/>
    <w:qFormat/>
    <w:rsid w:val="00A009CA"/>
    <w:rPr>
      <w:b/>
      <w:bCs/>
    </w:rPr>
  </w:style>
  <w:style w:type="character" w:customStyle="1" w:styleId="bio-gricla1">
    <w:name w:val="bio-gricla1"/>
    <w:basedOn w:val="Fuentedeprrafopredeter"/>
    <w:rsid w:val="00A009CA"/>
    <w:rPr>
      <w:rFonts w:ascii="Verdana" w:hAnsi="Verdana" w:hint="default"/>
      <w:color w:val="CCCCCC"/>
      <w:bdr w:val="none" w:sz="0" w:space="0" w:color="auto" w:frame="1"/>
      <w:shd w:val="clear" w:color="auto" w:fill="666666"/>
    </w:rPr>
  </w:style>
  <w:style w:type="character" w:styleId="nfasis">
    <w:name w:val="Emphasis"/>
    <w:basedOn w:val="Fuentedeprrafopredeter"/>
    <w:qFormat/>
    <w:rsid w:val="00A009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ura.gov.ar/compras/_vti_bin/shtml.exe/logos.htm/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armona\Dropbox\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3</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cacarmona</dc:creator>
  <cp:lastModifiedBy>livillamonte</cp:lastModifiedBy>
  <cp:revision>2</cp:revision>
  <cp:lastPrinted>2017-04-19T17:49:00Z</cp:lastPrinted>
  <dcterms:created xsi:type="dcterms:W3CDTF">2017-04-26T15:34:00Z</dcterms:created>
  <dcterms:modified xsi:type="dcterms:W3CDTF">2017-04-26T15:34:00Z</dcterms:modified>
</cp:coreProperties>
</file>